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2968" w:right="3024" w:firstLine="0"/>
        <w:jc w:val="center"/>
        <w:rPr>
          <w:b/>
          <w:i/>
          <w:sz w:val="29"/>
        </w:rPr>
      </w:pPr>
      <w:r>
        <w:rPr>
          <w:b/>
          <w:i/>
          <w:sz w:val="28"/>
        </w:rPr>
        <w:t>FURNITURE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9"/>
        </w:rPr>
        <w:t>BILL</w:t>
      </w:r>
      <w:r>
        <w:rPr>
          <w:b/>
          <w:i/>
          <w:spacing w:val="-6"/>
          <w:sz w:val="29"/>
        </w:rPr>
        <w:t> </w:t>
      </w:r>
      <w:r>
        <w:rPr>
          <w:b/>
          <w:i/>
          <w:sz w:val="29"/>
        </w:rPr>
        <w:t>OF</w:t>
      </w:r>
      <w:r>
        <w:rPr>
          <w:b/>
          <w:i/>
          <w:spacing w:val="-5"/>
          <w:sz w:val="29"/>
        </w:rPr>
        <w:t> </w:t>
      </w:r>
      <w:r>
        <w:rPr>
          <w:b/>
          <w:i/>
          <w:spacing w:val="-4"/>
          <w:sz w:val="29"/>
        </w:rPr>
        <w:t>SALE</w:t>
      </w:r>
    </w:p>
    <w:p>
      <w:pPr>
        <w:pStyle w:val="BodyText"/>
        <w:tabs>
          <w:tab w:pos="3880" w:val="left" w:leader="none"/>
          <w:tab w:pos="9373" w:val="left" w:leader="none"/>
        </w:tabs>
        <w:spacing w:line="566" w:lineRule="exact" w:before="15"/>
        <w:ind w:left="106" w:right="203"/>
      </w:pPr>
      <w:r>
        <w:rPr>
          <w:u w:val="single"/>
        </w:rPr>
        <w:tab/>
      </w:r>
      <w:r>
        <w:rPr/>
        <w:t>(the "Seller"), of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does hereby sell, assign and transfer to</w:t>
      </w:r>
    </w:p>
    <w:p>
      <w:pPr>
        <w:pStyle w:val="BodyText"/>
        <w:tabs>
          <w:tab w:pos="3880" w:val="left" w:leader="none"/>
          <w:tab w:pos="9401" w:val="left" w:leader="none"/>
        </w:tabs>
        <w:spacing w:line="234" w:lineRule="exact"/>
        <w:ind w:left="106"/>
      </w:pPr>
      <w:r>
        <w:rPr>
          <w:u w:val="single"/>
        </w:rPr>
        <w:tab/>
      </w:r>
      <w:r>
        <w:rPr/>
        <w:t>(the "Buyer"), of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625" w:val="left" w:leader="none"/>
          <w:tab w:pos="1735" w:val="left" w:leader="none"/>
          <w:tab w:pos="2871" w:val="left" w:leader="none"/>
          <w:tab w:pos="3288" w:val="left" w:leader="none"/>
          <w:tab w:pos="9530" w:val="left" w:leader="none"/>
        </w:tabs>
        <w:ind w:left="115"/>
      </w:pPr>
      <w:r>
        <w:rPr>
          <w:spacing w:val="-5"/>
        </w:rPr>
        <w:t>the</w:t>
      </w:r>
      <w:r>
        <w:rPr/>
        <w:tab/>
      </w:r>
      <w:r>
        <w:rPr>
          <w:spacing w:val="-2"/>
        </w:rPr>
        <w:t>Furniture</w:t>
      </w:r>
      <w:r>
        <w:rPr/>
        <w:tab/>
      </w:r>
      <w:r>
        <w:rPr>
          <w:spacing w:val="-2"/>
        </w:rPr>
        <w:t>described</w:t>
      </w:r>
      <w:r>
        <w:rPr/>
        <w:tab/>
      </w:r>
      <w:r>
        <w:rPr>
          <w:spacing w:val="-5"/>
        </w:rPr>
        <w:t>as</w:t>
      </w:r>
      <w:r>
        <w:rPr/>
        <w:tab/>
      </w:r>
      <w:r>
        <w:rPr>
          <w:spacing w:val="-2"/>
        </w:rPr>
        <w:t>follows: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72.264pt;margin-top:9.381080pt;width:462pt;height:.1pt;mso-position-horizontal-relative:page;mso-position-vertical-relative:paragraph;z-index:-15728640;mso-wrap-distance-left:0;mso-wrap-distance-right:0" id="docshape1" coordorigin="1445,188" coordsize="9240,0" path="m1445,188l10685,1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464" w:val="left" w:leader="none"/>
        </w:tabs>
        <w:spacing w:before="146"/>
        <w:ind w:left="125"/>
      </w:pP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52" w:lineRule="auto"/>
        <w:ind w:left="125" w:right="203" w:hanging="10"/>
      </w:pP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warrants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 Furniture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Buyer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and clear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liens and encumbrances.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49" w:lineRule="auto"/>
        <w:ind w:left="125" w:right="203" w:hanging="10"/>
      </w:pP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Furniture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sold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"AS</w:t>
      </w:r>
      <w:r>
        <w:rPr>
          <w:spacing w:val="-6"/>
        </w:rPr>
        <w:t> </w:t>
      </w:r>
      <w:r>
        <w:rPr/>
        <w:t>IS"</w:t>
      </w:r>
      <w:r>
        <w:rPr>
          <w:spacing w:val="-2"/>
        </w:rPr>
        <w:t> </w:t>
      </w:r>
      <w:r>
        <w:rPr/>
        <w:t>basis.</w:t>
      </w:r>
      <w:r>
        <w:rPr>
          <w:spacing w:val="40"/>
        </w:rPr>
        <w:t> </w:t>
      </w:r>
      <w:r>
        <w:rPr/>
        <w:t>The</w:t>
      </w:r>
      <w:r>
        <w:rPr>
          <w:spacing w:val="-6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warranties, express</w:t>
      </w:r>
      <w:r>
        <w:rPr>
          <w:spacing w:val="-2"/>
        </w:rPr>
        <w:t> </w:t>
      </w:r>
      <w:r>
        <w:rPr/>
        <w:t>or implied (except as specifically stated in this document).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tabs>
          <w:tab w:pos="5546" w:val="left" w:leader="none"/>
        </w:tabs>
        <w:spacing w:before="1"/>
        <w:ind w:left="106"/>
      </w:pPr>
      <w:r>
        <w:rPr/>
        <w:t>This transfer is effective as of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252" w:lineRule="auto"/>
        <w:ind w:left="125" w:right="203" w:hanging="10"/>
      </w:pPr>
      <w:r>
        <w:rPr/>
        <w:t>The</w:t>
      </w:r>
      <w:r>
        <w:rPr>
          <w:spacing w:val="-4"/>
        </w:rPr>
        <w:t> </w:t>
      </w:r>
      <w:r>
        <w:rPr/>
        <w:t>ownership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Furniture</w:t>
      </w:r>
      <w:r>
        <w:rPr>
          <w:spacing w:val="-4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Buyer</w:t>
      </w:r>
      <w:r>
        <w:rPr>
          <w:spacing w:val="-4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upon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signing</w:t>
      </w:r>
      <w:r>
        <w:rPr>
          <w:spacing w:val="-4"/>
        </w:rPr>
        <w:t> </w:t>
      </w:r>
      <w:r>
        <w:rPr/>
        <w:t>of this Bill of Sale.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06"/>
      </w:pPr>
      <w:r>
        <w:rPr/>
        <w:t>The</w:t>
      </w:r>
      <w:r>
        <w:rPr>
          <w:spacing w:val="-3"/>
        </w:rPr>
        <w:t> </w:t>
      </w:r>
      <w:r>
        <w:rPr/>
        <w:t>Buyer</w:t>
      </w:r>
      <w:r>
        <w:rPr>
          <w:spacing w:val="-2"/>
        </w:rPr>
        <w:t> </w:t>
      </w:r>
      <w:r>
        <w:rPr/>
        <w:t>acknowledges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agrees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2"/>
        </w:rPr>
        <w:t>sale.</w:t>
      </w:r>
    </w:p>
    <w:p>
      <w:pPr>
        <w:pStyle w:val="BodyText"/>
        <w:tabs>
          <w:tab w:pos="6825" w:val="left" w:leader="none"/>
        </w:tabs>
        <w:spacing w:before="134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6825" w:val="left" w:leader="none"/>
        </w:tabs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Signature)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6825" w:val="left" w:leader="none"/>
        </w:tabs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Address)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6825" w:val="left" w:leader="none"/>
        </w:tabs>
        <w:ind w:left="115" w:hanging="10"/>
      </w:pPr>
      <w:r>
        <w:rPr>
          <w:u w:val="single"/>
        </w:rPr>
        <w:tab/>
        <w:tab/>
      </w:r>
      <w:r>
        <w:rPr/>
        <w:t>(Buyer's</w:t>
      </w:r>
      <w:r>
        <w:rPr>
          <w:spacing w:val="-5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2" w:lineRule="auto"/>
        <w:ind w:left="125" w:right="203" w:hanging="10"/>
      </w:pPr>
      <w:r>
        <w:rPr/>
        <w:t>The</w:t>
      </w:r>
      <w:r>
        <w:rPr>
          <w:spacing w:val="-4"/>
        </w:rPr>
        <w:t> </w:t>
      </w:r>
      <w:r>
        <w:rPr/>
        <w:t>undersigned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certifies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penalty</w:t>
      </w:r>
      <w:r>
        <w:rPr>
          <w:spacing w:val="-4"/>
        </w:rPr>
        <w:t> </w:t>
      </w:r>
      <w:r>
        <w:rPr/>
        <w:t>of perjury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Bill</w:t>
      </w:r>
      <w:r>
        <w:rPr>
          <w:spacing w:val="-3"/>
        </w:rPr>
        <w:t> </w:t>
      </w:r>
      <w:r>
        <w:rPr/>
        <w:t>of Sale are true and correct to the best knowledge of the Seller.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6825" w:val="left" w:leader="none"/>
        </w:tabs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825" w:val="left" w:leader="none"/>
        </w:tabs>
        <w:spacing w:before="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6825" w:val="left" w:leader="none"/>
        </w:tabs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825" w:val="left" w:leader="none"/>
        </w:tabs>
        <w:spacing w:before="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sectPr>
      <w:type w:val="continuous"/>
      <w:pgSz w:w="12240" w:h="15840"/>
      <w:pgMar w:top="1360" w:bottom="28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2022-04-25T22:03:24Z</dcterms:created>
  <dcterms:modified xsi:type="dcterms:W3CDTF">2022-04-25T22:03:24Z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2022-04-25T00:00:00Z</vt:filetime>
  </property>
</Properties>
</file>